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797E" w14:textId="39DDE811" w:rsidR="001A1C7E" w:rsidRPr="00205251" w:rsidRDefault="00812732" w:rsidP="00A11812">
      <w:pPr>
        <w:spacing w:line="36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bookmarkStart w:id="0" w:name="_GoBack"/>
      <w:r w:rsidRPr="00205251">
        <w:rPr>
          <w:rFonts w:ascii="Century Schoolbook" w:hAnsi="Century Schoolbook" w:cs="Times New Roman"/>
          <w:b/>
          <w:bCs/>
          <w:sz w:val="24"/>
          <w:szCs w:val="24"/>
        </w:rPr>
        <w:t>Дети и сети</w:t>
      </w:r>
      <w:r w:rsidR="00A11812" w:rsidRPr="00205251">
        <w:rPr>
          <w:rFonts w:ascii="Century Schoolbook" w:hAnsi="Century Schoolbook" w:cs="Times New Roman"/>
          <w:b/>
          <w:bCs/>
          <w:sz w:val="24"/>
          <w:szCs w:val="24"/>
        </w:rPr>
        <w:t>: 5</w:t>
      </w:r>
      <w:r w:rsidR="00D91073" w:rsidRPr="00205251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A11812" w:rsidRPr="00205251">
        <w:rPr>
          <w:rFonts w:ascii="Century Schoolbook" w:hAnsi="Century Schoolbook" w:cs="Times New Roman"/>
          <w:b/>
          <w:bCs/>
          <w:sz w:val="24"/>
          <w:szCs w:val="24"/>
        </w:rPr>
        <w:t>«</w:t>
      </w:r>
      <w:r w:rsidR="00D91073" w:rsidRPr="00205251">
        <w:rPr>
          <w:rFonts w:ascii="Century Schoolbook" w:hAnsi="Century Schoolbook" w:cs="Times New Roman"/>
          <w:b/>
          <w:bCs/>
          <w:sz w:val="24"/>
          <w:szCs w:val="24"/>
        </w:rPr>
        <w:t>родительских</w:t>
      </w:r>
      <w:r w:rsidR="00A11812" w:rsidRPr="00205251">
        <w:rPr>
          <w:rFonts w:ascii="Century Schoolbook" w:hAnsi="Century Schoolbook" w:cs="Times New Roman"/>
          <w:b/>
          <w:bCs/>
          <w:sz w:val="24"/>
          <w:szCs w:val="24"/>
        </w:rPr>
        <w:t>»</w:t>
      </w:r>
      <w:r w:rsidR="00D91073" w:rsidRPr="00205251">
        <w:rPr>
          <w:rFonts w:ascii="Century Schoolbook" w:hAnsi="Century Schoolbook" w:cs="Times New Roman"/>
          <w:b/>
          <w:bCs/>
          <w:sz w:val="24"/>
          <w:szCs w:val="24"/>
        </w:rPr>
        <w:t xml:space="preserve"> мифов о</w:t>
      </w:r>
      <w:r w:rsidR="00A11812" w:rsidRPr="00205251">
        <w:rPr>
          <w:rFonts w:ascii="Century Schoolbook" w:hAnsi="Century Schoolbook" w:cs="Times New Roman"/>
          <w:b/>
          <w:bCs/>
          <w:sz w:val="24"/>
          <w:szCs w:val="24"/>
        </w:rPr>
        <w:t>б интернете</w:t>
      </w:r>
      <w:r w:rsidR="00D91073" w:rsidRPr="00205251">
        <w:rPr>
          <w:rFonts w:ascii="Century Schoolbook" w:hAnsi="Century Schoolbook" w:cs="Times New Roman"/>
          <w:b/>
          <w:bCs/>
          <w:sz w:val="24"/>
          <w:szCs w:val="24"/>
        </w:rPr>
        <w:t>.</w:t>
      </w:r>
    </w:p>
    <w:bookmarkEnd w:id="0"/>
    <w:p w14:paraId="5C745BC7" w14:textId="5909CB6F" w:rsidR="00D91073" w:rsidRPr="00205251" w:rsidRDefault="00A11812" w:rsidP="00D91073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 w:rsidRPr="00205251">
        <w:rPr>
          <w:rFonts w:ascii="Century Schoolbook" w:hAnsi="Century Schoolbook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 w:rsidRPr="00205251">
        <w:rPr>
          <w:rFonts w:ascii="Century Schoolbook" w:hAnsi="Century Schoolbook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Pr="00205251" w:rsidRDefault="00A11812" w:rsidP="00A11812">
      <w:pPr>
        <w:spacing w:line="360" w:lineRule="auto"/>
        <w:ind w:firstLine="708"/>
        <w:jc w:val="both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 w:rsidRPr="00205251">
        <w:rPr>
          <w:rFonts w:ascii="Century Schoolbook" w:hAnsi="Century Schoolbook" w:cs="Times New Roman"/>
          <w:sz w:val="24"/>
          <w:szCs w:val="24"/>
        </w:rPr>
        <w:t>Береновыми</w:t>
      </w:r>
      <w:proofErr w:type="spellEnd"/>
      <w:r w:rsidRPr="00205251">
        <w:rPr>
          <w:rFonts w:ascii="Century Schoolbook" w:hAnsi="Century Schoolbook" w:cs="Times New Roman"/>
          <w:sz w:val="24"/>
          <w:szCs w:val="24"/>
        </w:rPr>
        <w:t xml:space="preserve">. </w:t>
      </w:r>
    </w:p>
    <w:p w14:paraId="30490C97" w14:textId="6154739A" w:rsidR="004F04C3" w:rsidRPr="00205251" w:rsidRDefault="004F04C3" w:rsidP="00A11812">
      <w:pPr>
        <w:spacing w:line="360" w:lineRule="auto"/>
        <w:jc w:val="both"/>
        <w:rPr>
          <w:rFonts w:ascii="Century Schoolbook" w:hAnsi="Century Schoolbook" w:cs="Times New Roman"/>
          <w:b/>
          <w:sz w:val="24"/>
          <w:szCs w:val="24"/>
        </w:rPr>
      </w:pPr>
      <w:r w:rsidRPr="00205251">
        <w:rPr>
          <w:rFonts w:ascii="Century Schoolbook" w:hAnsi="Century Schoolbook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205251">
        <w:rPr>
          <w:rFonts w:ascii="Century Schoolbook" w:hAnsi="Century Schoolbook" w:cs="Times New Roman"/>
          <w:sz w:val="24"/>
          <w:szCs w:val="24"/>
        </w:rPr>
        <w:t>развлекушки</w:t>
      </w:r>
      <w:proofErr w:type="spellEnd"/>
      <w:r w:rsidRPr="00205251">
        <w:rPr>
          <w:rFonts w:ascii="Century Schoolbook" w:hAnsi="Century Schoolbook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Из жизни:</w:t>
      </w:r>
    </w:p>
    <w:p w14:paraId="297DAAE8" w14:textId="77777777" w:rsidR="004F04C3" w:rsidRPr="00205251" w:rsidRDefault="004F04C3" w:rsidP="00D91073">
      <w:pPr>
        <w:spacing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205251">
        <w:rPr>
          <w:rFonts w:ascii="Century Schoolbook" w:hAnsi="Century Schoolbook" w:cs="Times New Roman"/>
          <w:sz w:val="24"/>
          <w:szCs w:val="24"/>
        </w:rPr>
        <w:t>ВКонтакте</w:t>
      </w:r>
      <w:proofErr w:type="spellEnd"/>
      <w:r w:rsidRPr="00205251">
        <w:rPr>
          <w:rFonts w:ascii="Century Schoolbook" w:hAnsi="Century Schoolbook" w:cs="Times New Roman"/>
          <w:sz w:val="24"/>
          <w:szCs w:val="24"/>
        </w:rPr>
        <w:t xml:space="preserve">. Это часто становится маркером, по которому дети объединяются в реале по интересам, ценностям, уровню интеллекта. Выводы ряда исследований прямо </w:t>
      </w:r>
      <w:r w:rsidRPr="00205251">
        <w:rPr>
          <w:rFonts w:ascii="Century Schoolbook" w:hAnsi="Century Schoolbook" w:cs="Times New Roman"/>
          <w:sz w:val="24"/>
          <w:szCs w:val="24"/>
        </w:rPr>
        <w:lastRenderedPageBreak/>
        <w:t>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4C1A0C66" w14:textId="7045B231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t>Что делать, если кажется</w:t>
      </w:r>
      <w:r w:rsidR="00D91073" w:rsidRPr="00205251">
        <w:rPr>
          <w:rFonts w:ascii="Century Schoolbook" w:hAnsi="Century Schoolbook" w:cs="Times New Roman"/>
          <w:i/>
          <w:sz w:val="24"/>
          <w:szCs w:val="24"/>
        </w:rPr>
        <w:t>,</w:t>
      </w:r>
      <w:r w:rsidRPr="00205251">
        <w:rPr>
          <w:rFonts w:ascii="Century Schoolbook" w:hAnsi="Century Schoolbook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t xml:space="preserve">Проанализируйте, какая мотивация у него при этом, что его интересует? </w:t>
      </w:r>
    </w:p>
    <w:p w14:paraId="11FF1AA4" w14:textId="1208DC31" w:rsidR="004F04C3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t>Предложите соразмерную альтернативу</w:t>
      </w:r>
      <w:r w:rsidR="00D91073" w:rsidRPr="00205251">
        <w:rPr>
          <w:rFonts w:ascii="Century Schoolbook" w:hAnsi="Century Schoolbook" w:cs="Times New Roman"/>
          <w:i/>
          <w:sz w:val="24"/>
          <w:szCs w:val="24"/>
        </w:rPr>
        <w:t xml:space="preserve"> в </w:t>
      </w:r>
      <w:proofErr w:type="spellStart"/>
      <w:r w:rsidR="00D91073" w:rsidRPr="00205251">
        <w:rPr>
          <w:rFonts w:ascii="Century Schoolbook" w:hAnsi="Century Schoolbook" w:cs="Times New Roman"/>
          <w:i/>
          <w:sz w:val="24"/>
          <w:szCs w:val="24"/>
        </w:rPr>
        <w:t>офф-лайне</w:t>
      </w:r>
      <w:proofErr w:type="spellEnd"/>
      <w:r w:rsidR="00D91073" w:rsidRPr="00205251">
        <w:rPr>
          <w:rFonts w:ascii="Century Schoolbook" w:hAnsi="Century Schoolbook" w:cs="Times New Roman"/>
          <w:i/>
          <w:sz w:val="24"/>
          <w:szCs w:val="24"/>
        </w:rPr>
        <w:t>.</w:t>
      </w:r>
    </w:p>
    <w:p w14:paraId="654479D8" w14:textId="77777777" w:rsidR="00205251" w:rsidRPr="00205251" w:rsidRDefault="00205251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</w:p>
    <w:p w14:paraId="02ADBFA7" w14:textId="77777777" w:rsidR="004F04C3" w:rsidRPr="00205251" w:rsidRDefault="004F04C3" w:rsidP="00D91073">
      <w:pPr>
        <w:spacing w:after="0" w:line="360" w:lineRule="auto"/>
        <w:jc w:val="both"/>
        <w:textAlignment w:val="baseline"/>
        <w:outlineLvl w:val="2"/>
        <w:rPr>
          <w:rFonts w:ascii="Century Schoolbook" w:hAnsi="Century Schoolbook" w:cs="Times New Roman"/>
          <w:b/>
          <w:sz w:val="24"/>
          <w:szCs w:val="24"/>
        </w:rPr>
      </w:pPr>
      <w:r w:rsidRPr="00205251">
        <w:rPr>
          <w:rFonts w:ascii="Century Schoolbook" w:hAnsi="Century Schoolbook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t xml:space="preserve">Что делать? </w:t>
      </w:r>
      <w:r w:rsidR="00A11812" w:rsidRPr="00205251">
        <w:rPr>
          <w:rFonts w:ascii="Century Schoolbook" w:hAnsi="Century Schoolbook" w:cs="Times New Roman"/>
          <w:i/>
          <w:sz w:val="24"/>
          <w:szCs w:val="24"/>
        </w:rPr>
        <w:t>У</w:t>
      </w:r>
      <w:r w:rsidRPr="00205251">
        <w:rPr>
          <w:rFonts w:ascii="Century Schoolbook" w:hAnsi="Century Schoolbook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b/>
          <w:sz w:val="24"/>
          <w:szCs w:val="24"/>
        </w:rPr>
      </w:pPr>
    </w:p>
    <w:p w14:paraId="2526FF09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b/>
          <w:sz w:val="24"/>
          <w:szCs w:val="24"/>
        </w:rPr>
      </w:pPr>
      <w:r w:rsidRPr="00205251">
        <w:rPr>
          <w:rFonts w:ascii="Century Schoolbook" w:hAnsi="Century Schoolbook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t>Что делать?</w:t>
      </w:r>
    </w:p>
    <w:p w14:paraId="5D99F436" w14:textId="3019421A" w:rsidR="004F04C3" w:rsidRPr="00205251" w:rsidRDefault="004F04C3" w:rsidP="00A11812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t>Расскажите своему ребенку</w:t>
      </w:r>
      <w:r w:rsidR="00A11812" w:rsidRPr="00205251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205251">
        <w:rPr>
          <w:rFonts w:ascii="Century Schoolbook" w:hAnsi="Century Schoolbook" w:cs="Times New Roman"/>
          <w:i/>
          <w:sz w:val="24"/>
          <w:szCs w:val="24"/>
        </w:rPr>
        <w:t xml:space="preserve">о том, как вы сами решали эти вопросы, как справлялись с трудностями, как проживали </w:t>
      </w:r>
      <w:proofErr w:type="gramStart"/>
      <w:r w:rsidRPr="00205251">
        <w:rPr>
          <w:rFonts w:ascii="Century Schoolbook" w:hAnsi="Century Schoolbook" w:cs="Times New Roman"/>
          <w:i/>
          <w:sz w:val="24"/>
          <w:szCs w:val="24"/>
        </w:rPr>
        <w:t>личные  кризисы</w:t>
      </w:r>
      <w:proofErr w:type="gramEnd"/>
      <w:r w:rsidRPr="00205251">
        <w:rPr>
          <w:rFonts w:ascii="Century Schoolbook" w:hAnsi="Century Schoolbook" w:cs="Times New Roman"/>
          <w:i/>
          <w:sz w:val="24"/>
          <w:szCs w:val="24"/>
        </w:rPr>
        <w:t>. Объясните, что в сети не надо делать того, чего не делаете в обычной жизни.</w:t>
      </w:r>
    </w:p>
    <w:p w14:paraId="763A9767" w14:textId="77777777" w:rsidR="004F04C3" w:rsidRPr="00205251" w:rsidRDefault="004F04C3" w:rsidP="00D91073">
      <w:pPr>
        <w:spacing w:after="0" w:line="360" w:lineRule="auto"/>
        <w:jc w:val="both"/>
        <w:textAlignment w:val="baseline"/>
        <w:outlineLvl w:val="2"/>
        <w:rPr>
          <w:rFonts w:ascii="Century Schoolbook" w:hAnsi="Century Schoolbook" w:cs="Times New Roman"/>
          <w:b/>
          <w:sz w:val="24"/>
          <w:szCs w:val="24"/>
        </w:rPr>
      </w:pPr>
      <w:r w:rsidRPr="00205251">
        <w:rPr>
          <w:rFonts w:ascii="Century Schoolbook" w:hAnsi="Century Schoolbook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proofErr w:type="spellStart"/>
      <w:r w:rsidRPr="00205251">
        <w:rPr>
          <w:rFonts w:ascii="Century Schoolbook" w:hAnsi="Century Schoolbook" w:cs="Times New Roman"/>
          <w:sz w:val="24"/>
          <w:szCs w:val="24"/>
        </w:rPr>
        <w:lastRenderedPageBreak/>
        <w:t>Буллинг</w:t>
      </w:r>
      <w:proofErr w:type="spellEnd"/>
      <w:r w:rsidRPr="00205251">
        <w:rPr>
          <w:rFonts w:ascii="Century Schoolbook" w:hAnsi="Century Schoolbook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 xml:space="preserve">Поэтому не стоит ограничивать общение ребенка в сети. Здесь он в </w:t>
      </w:r>
      <w:proofErr w:type="gramStart"/>
      <w:r w:rsidRPr="00205251">
        <w:rPr>
          <w:rFonts w:ascii="Century Schoolbook" w:hAnsi="Century Schoolbook" w:cs="Times New Roman"/>
          <w:sz w:val="24"/>
          <w:szCs w:val="24"/>
        </w:rPr>
        <w:t>большей  безопасности</w:t>
      </w:r>
      <w:proofErr w:type="gramEnd"/>
      <w:r w:rsidRPr="00205251">
        <w:rPr>
          <w:rFonts w:ascii="Century Schoolbook" w:hAnsi="Century Schoolbook" w:cs="Times New Roman"/>
          <w:sz w:val="24"/>
          <w:szCs w:val="24"/>
        </w:rPr>
        <w:t>, чем в оф</w:t>
      </w:r>
      <w:r w:rsidR="00D91073" w:rsidRPr="00205251">
        <w:rPr>
          <w:rFonts w:ascii="Century Schoolbook" w:hAnsi="Century Schoolbook" w:cs="Times New Roman"/>
          <w:sz w:val="24"/>
          <w:szCs w:val="24"/>
        </w:rPr>
        <w:t>ф-</w:t>
      </w:r>
      <w:r w:rsidRPr="00205251">
        <w:rPr>
          <w:rFonts w:ascii="Century Schoolbook" w:hAnsi="Century Schoolbook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t>Что делать?</w:t>
      </w:r>
      <w:r w:rsidR="00A11812" w:rsidRPr="00205251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205251">
        <w:rPr>
          <w:rFonts w:ascii="Century Schoolbook" w:hAnsi="Century Schoolbook" w:cs="Times New Roman"/>
          <w:i/>
          <w:sz w:val="24"/>
          <w:szCs w:val="24"/>
        </w:rPr>
        <w:t>Расскажите своему ребенку</w:t>
      </w:r>
      <w:r w:rsidR="00D91073" w:rsidRPr="00205251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205251">
        <w:rPr>
          <w:rFonts w:ascii="Century Schoolbook" w:hAnsi="Century Schoolbook" w:cs="Times New Roman"/>
          <w:i/>
          <w:sz w:val="24"/>
          <w:szCs w:val="24"/>
        </w:rPr>
        <w:t>как отправлять собеседника в черный список, делать скрин экрана и отправлять жалобу администрации соцсети. В наиболее 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205251" w:rsidRDefault="004F04C3" w:rsidP="00D91073">
      <w:pPr>
        <w:spacing w:after="0" w:line="360" w:lineRule="auto"/>
        <w:jc w:val="both"/>
        <w:textAlignment w:val="baseline"/>
        <w:outlineLvl w:val="2"/>
        <w:rPr>
          <w:rFonts w:ascii="Century Schoolbook" w:hAnsi="Century Schoolbook" w:cs="Times New Roman"/>
          <w:b/>
          <w:sz w:val="24"/>
          <w:szCs w:val="24"/>
        </w:rPr>
      </w:pPr>
      <w:r w:rsidRPr="00205251">
        <w:rPr>
          <w:rFonts w:ascii="Century Schoolbook" w:hAnsi="Century Schoolbook" w:cs="Times New Roman"/>
          <w:b/>
          <w:sz w:val="24"/>
          <w:szCs w:val="24"/>
        </w:rPr>
        <w:t>Миф № 5. Опасные знакомства в сети</w:t>
      </w:r>
    </w:p>
    <w:p w14:paraId="263B84E6" w14:textId="1F068308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 xml:space="preserve"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</w:t>
      </w:r>
      <w:proofErr w:type="gramStart"/>
      <w:r w:rsidRPr="00205251">
        <w:rPr>
          <w:rFonts w:ascii="Century Schoolbook" w:hAnsi="Century Schoolbook" w:cs="Times New Roman"/>
          <w:sz w:val="24"/>
          <w:szCs w:val="24"/>
        </w:rPr>
        <w:t>по настоящему</w:t>
      </w:r>
      <w:proofErr w:type="gramEnd"/>
      <w:r w:rsidRPr="00205251">
        <w:rPr>
          <w:rFonts w:ascii="Century Schoolbook" w:hAnsi="Century Schoolbook" w:cs="Times New Roman"/>
          <w:sz w:val="24"/>
          <w:szCs w:val="24"/>
        </w:rPr>
        <w:t xml:space="preserve">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205251">
        <w:rPr>
          <w:rFonts w:ascii="Century Schoolbook" w:hAnsi="Century Schoolbook" w:cs="Times New Roman"/>
          <w:sz w:val="24"/>
          <w:szCs w:val="24"/>
        </w:rPr>
        <w:t>ф-</w:t>
      </w:r>
      <w:r w:rsidRPr="00205251">
        <w:rPr>
          <w:rFonts w:ascii="Century Schoolbook" w:hAnsi="Century Schoolbook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1. насилие в оф</w:t>
      </w:r>
      <w:r w:rsidR="00D91073" w:rsidRPr="00205251">
        <w:rPr>
          <w:rFonts w:ascii="Century Schoolbook" w:hAnsi="Century Schoolbook" w:cs="Times New Roman"/>
          <w:sz w:val="24"/>
          <w:szCs w:val="24"/>
        </w:rPr>
        <w:t>ф-</w:t>
      </w:r>
      <w:r w:rsidRPr="00205251">
        <w:rPr>
          <w:rFonts w:ascii="Century Schoolbook" w:hAnsi="Century Schoolbook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205251" w:rsidRDefault="004F04C3" w:rsidP="00A11812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i/>
          <w:sz w:val="24"/>
          <w:szCs w:val="24"/>
        </w:rPr>
      </w:pPr>
      <w:r w:rsidRPr="00205251">
        <w:rPr>
          <w:rFonts w:ascii="Century Schoolbook" w:hAnsi="Century Schoolbook" w:cs="Times New Roman"/>
          <w:i/>
          <w:sz w:val="24"/>
          <w:szCs w:val="24"/>
        </w:rPr>
        <w:lastRenderedPageBreak/>
        <w:t>Что делать?</w:t>
      </w:r>
      <w:r w:rsidR="00A11812" w:rsidRPr="00205251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205251">
        <w:rPr>
          <w:rFonts w:ascii="Century Schoolbook" w:hAnsi="Century Schoolbook" w:cs="Times New Roman"/>
          <w:i/>
          <w:sz w:val="24"/>
          <w:szCs w:val="24"/>
        </w:rPr>
        <w:t>Расскажите своему ребенку</w:t>
      </w:r>
      <w:r w:rsidR="00A11812" w:rsidRPr="00205251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205251">
        <w:rPr>
          <w:rFonts w:ascii="Century Schoolbook" w:hAnsi="Century Schoolbook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 w:rsidRPr="00205251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205251">
        <w:rPr>
          <w:rFonts w:ascii="Century Schoolbook" w:hAnsi="Century Schoolbook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Pr="00205251" w:rsidRDefault="004F04C3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 w:rsidRPr="00205251">
        <w:rPr>
          <w:rFonts w:ascii="Century Schoolbook" w:hAnsi="Century Schoolbook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205251">
        <w:rPr>
          <w:rFonts w:ascii="Century Schoolbook" w:hAnsi="Century Schoolbook" w:cs="Times New Roman"/>
          <w:sz w:val="24"/>
          <w:szCs w:val="24"/>
        </w:rPr>
        <w:t>офлайне</w:t>
      </w:r>
      <w:proofErr w:type="spellEnd"/>
      <w:r w:rsidRPr="00205251">
        <w:rPr>
          <w:rFonts w:ascii="Century Schoolbook" w:hAnsi="Century Schoolbook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449362DC" w:rsidR="00D91073" w:rsidRPr="00205251" w:rsidRDefault="00205251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i/>
          <w:iCs/>
          <w:sz w:val="24"/>
          <w:szCs w:val="24"/>
        </w:rPr>
        <w:tab/>
      </w:r>
      <w:r>
        <w:rPr>
          <w:rFonts w:ascii="Century Schoolbook" w:hAnsi="Century Schoolbook" w:cs="Times New Roman"/>
          <w:i/>
          <w:iCs/>
          <w:sz w:val="24"/>
          <w:szCs w:val="24"/>
        </w:rPr>
        <w:tab/>
      </w:r>
      <w:r>
        <w:rPr>
          <w:rFonts w:ascii="Century Schoolbook" w:hAnsi="Century Schoolbook" w:cs="Times New Roman"/>
          <w:i/>
          <w:iCs/>
          <w:sz w:val="24"/>
          <w:szCs w:val="24"/>
        </w:rPr>
        <w:tab/>
      </w:r>
      <w:r w:rsidR="00F60039" w:rsidRPr="00205251">
        <w:rPr>
          <w:rFonts w:ascii="Century Schoolbook" w:hAnsi="Century Schoolbook" w:cs="Times New Roman"/>
          <w:i/>
          <w:iCs/>
          <w:sz w:val="24"/>
          <w:szCs w:val="24"/>
        </w:rPr>
        <w:t>Команда Национальной родительской ассоциации #НРА</w:t>
      </w:r>
    </w:p>
    <w:p w14:paraId="737873DA" w14:textId="77777777" w:rsidR="00A11812" w:rsidRPr="00205251" w:rsidRDefault="00A11812" w:rsidP="00D91073">
      <w:pPr>
        <w:spacing w:after="0" w:line="360" w:lineRule="auto"/>
        <w:jc w:val="both"/>
        <w:textAlignment w:val="baseline"/>
        <w:rPr>
          <w:rFonts w:ascii="Century Schoolbook" w:hAnsi="Century Schoolbook" w:cs="Times New Roman"/>
          <w:sz w:val="24"/>
          <w:szCs w:val="24"/>
        </w:rPr>
      </w:pPr>
    </w:p>
    <w:p w14:paraId="24ABEFC2" w14:textId="77777777" w:rsidR="00812732" w:rsidRPr="00205251" w:rsidRDefault="00812732" w:rsidP="00D91073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sectPr w:rsidR="00812732" w:rsidRPr="0020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32"/>
    <w:rsid w:val="00035E09"/>
    <w:rsid w:val="000D5B91"/>
    <w:rsid w:val="001A1C7E"/>
    <w:rsid w:val="00205251"/>
    <w:rsid w:val="004F04C3"/>
    <w:rsid w:val="00812732"/>
    <w:rsid w:val="00A11812"/>
    <w:rsid w:val="00BB539C"/>
    <w:rsid w:val="00D35E65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  <w15:docId w15:val="{5C66155E-9EC1-4EC1-81D7-1D902B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</dc:creator>
  <dc:description>Подготовлено экспертами Актион-МЦФЭР</dc:description>
  <cp:lastModifiedBy>RePack by Diakov</cp:lastModifiedBy>
  <cp:revision>3</cp:revision>
  <dcterms:created xsi:type="dcterms:W3CDTF">2020-03-22T08:35:00Z</dcterms:created>
  <dcterms:modified xsi:type="dcterms:W3CDTF">2020-04-28T18:43:00Z</dcterms:modified>
</cp:coreProperties>
</file>